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1F" w:rsidRDefault="00CD551F" w:rsidP="00692F3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银川市粮食和物资储备局</w:t>
      </w:r>
    </w:p>
    <w:p w:rsidR="00CD551F" w:rsidRDefault="00CD551F" w:rsidP="00692F3B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 w:rsidR="00B34291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政府信息公开工作年度报告</w:t>
      </w:r>
    </w:p>
    <w:p w:rsidR="00CD551F" w:rsidRDefault="00CD551F" w:rsidP="00692F3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551F" w:rsidRPr="008D798E" w:rsidRDefault="00CD551F" w:rsidP="00C0605A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按照《中华人民共和国政府信息公开条例》（以下简称《条例》）的要求，银川市粮食和物资储备局编制了</w:t>
      </w:r>
      <w:r>
        <w:rPr>
          <w:rFonts w:ascii="仿宋_GB2312" w:eastAsia="仿宋_GB2312"/>
          <w:sz w:val="32"/>
          <w:szCs w:val="32"/>
        </w:rPr>
        <w:t>20</w:t>
      </w:r>
      <w:r w:rsidR="00B34291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年度政府信息公开工作年度报告。全文包括总体情况、主动公开政府信息情况、</w:t>
      </w:r>
      <w:r w:rsidRPr="008D798E">
        <w:rPr>
          <w:rFonts w:ascii="仿宋_GB2312" w:eastAsia="仿宋_GB2312" w:hint="eastAsia"/>
          <w:sz w:val="32"/>
          <w:szCs w:val="32"/>
        </w:rPr>
        <w:t>收到和处理政府信息公开申请情况</w:t>
      </w:r>
      <w:r>
        <w:rPr>
          <w:rFonts w:ascii="仿宋_GB2312" w:eastAsia="仿宋_GB2312" w:hint="eastAsia"/>
          <w:sz w:val="32"/>
          <w:szCs w:val="32"/>
        </w:rPr>
        <w:t>、</w:t>
      </w:r>
      <w:r w:rsidRPr="008D798E">
        <w:rPr>
          <w:rFonts w:ascii="仿宋_GB2312" w:eastAsia="仿宋_GB2312" w:hint="eastAsia"/>
          <w:sz w:val="32"/>
          <w:szCs w:val="32"/>
        </w:rPr>
        <w:t>政府信息公开行政复议、行政诉讼情况</w:t>
      </w:r>
      <w:r>
        <w:rPr>
          <w:rFonts w:ascii="仿宋_GB2312" w:eastAsia="仿宋_GB2312" w:hint="eastAsia"/>
          <w:sz w:val="32"/>
          <w:szCs w:val="32"/>
        </w:rPr>
        <w:t>、</w:t>
      </w:r>
      <w:r w:rsidRPr="008D798E">
        <w:rPr>
          <w:rFonts w:ascii="仿宋_GB2312" w:eastAsia="仿宋_GB2312" w:hint="eastAsia"/>
          <w:sz w:val="32"/>
          <w:szCs w:val="32"/>
        </w:rPr>
        <w:t>存在的主要问题及改进情况</w:t>
      </w:r>
      <w:r>
        <w:rPr>
          <w:rFonts w:ascii="仿宋_GB2312" w:eastAsia="仿宋_GB2312" w:hint="eastAsia"/>
          <w:sz w:val="32"/>
          <w:szCs w:val="32"/>
        </w:rPr>
        <w:t>、</w:t>
      </w:r>
      <w:r w:rsidRPr="008D798E">
        <w:rPr>
          <w:rFonts w:ascii="仿宋_GB2312" w:eastAsia="仿宋_GB2312" w:hint="eastAsia"/>
          <w:sz w:val="32"/>
          <w:szCs w:val="32"/>
        </w:rPr>
        <w:t>其他需要报告的事项</w:t>
      </w:r>
      <w:r>
        <w:rPr>
          <w:rFonts w:ascii="仿宋_GB2312" w:eastAsia="仿宋_GB2312" w:hint="eastAsia"/>
          <w:sz w:val="32"/>
          <w:szCs w:val="32"/>
        </w:rPr>
        <w:t>，统计数据时限为</w:t>
      </w:r>
      <w:r>
        <w:rPr>
          <w:rFonts w:ascii="仿宋_GB2312" w:eastAsia="仿宋_GB2312"/>
          <w:sz w:val="32"/>
          <w:szCs w:val="32"/>
        </w:rPr>
        <w:t>20</w:t>
      </w:r>
      <w:r w:rsidR="00B34291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日。本报告电子版</w:t>
      </w:r>
      <w:r w:rsidRPr="00DF0D85">
        <w:rPr>
          <w:rFonts w:ascii="仿宋_GB2312" w:eastAsia="仿宋_GB2312" w:hint="eastAsia"/>
          <w:sz w:val="32"/>
          <w:szCs w:val="32"/>
        </w:rPr>
        <w:t>可在银川市人民政府门户网站（</w:t>
      </w:r>
      <w:r w:rsidRPr="00DF0D85">
        <w:rPr>
          <w:rFonts w:ascii="仿宋_GB2312" w:eastAsia="仿宋_GB2312"/>
          <w:sz w:val="32"/>
          <w:szCs w:val="32"/>
        </w:rPr>
        <w:t>www.yinchuan.gov.cn</w:t>
      </w:r>
      <w:r w:rsidRPr="00DF0D8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查阅或下载，如有疑问或意见建议，可直接与银川市粮食和物资储备局办公室联系。地址：银川市</w:t>
      </w:r>
      <w:proofErr w:type="gramStart"/>
      <w:r>
        <w:rPr>
          <w:rFonts w:ascii="仿宋_GB2312" w:eastAsia="仿宋_GB2312" w:hint="eastAsia"/>
          <w:sz w:val="32"/>
          <w:szCs w:val="32"/>
        </w:rPr>
        <w:t>兴庆区文化</w:t>
      </w:r>
      <w:proofErr w:type="gramEnd"/>
      <w:r>
        <w:rPr>
          <w:rFonts w:ascii="仿宋_GB2312" w:eastAsia="仿宋_GB2312" w:hint="eastAsia"/>
          <w:sz w:val="32"/>
          <w:szCs w:val="32"/>
        </w:rPr>
        <w:t>西街</w:t>
      </w:r>
      <w:r>
        <w:rPr>
          <w:rFonts w:ascii="仿宋_GB2312" w:eastAsia="仿宋_GB2312"/>
          <w:sz w:val="32"/>
          <w:szCs w:val="32"/>
        </w:rPr>
        <w:t>106</w:t>
      </w:r>
      <w:r>
        <w:rPr>
          <w:rFonts w:ascii="仿宋_GB2312" w:eastAsia="仿宋_GB2312" w:hint="eastAsia"/>
          <w:sz w:val="32"/>
          <w:szCs w:val="32"/>
        </w:rPr>
        <w:t>号银川国际贸易中心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座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楼（邮编：</w:t>
      </w:r>
      <w:r>
        <w:rPr>
          <w:rFonts w:ascii="仿宋_GB2312" w:eastAsia="仿宋_GB2312"/>
          <w:sz w:val="32"/>
          <w:szCs w:val="32"/>
        </w:rPr>
        <w:t>750001</w:t>
      </w:r>
      <w:r>
        <w:rPr>
          <w:rFonts w:ascii="仿宋_GB2312" w:eastAsia="仿宋_GB2312" w:hint="eastAsia"/>
          <w:sz w:val="32"/>
          <w:szCs w:val="32"/>
        </w:rPr>
        <w:t>；电话：</w:t>
      </w:r>
      <w:r>
        <w:rPr>
          <w:rFonts w:ascii="仿宋_GB2312" w:eastAsia="仿宋_GB2312"/>
          <w:sz w:val="32"/>
          <w:szCs w:val="32"/>
        </w:rPr>
        <w:t>0951-5155562</w:t>
      </w:r>
      <w:r>
        <w:rPr>
          <w:rFonts w:ascii="仿宋_GB2312" w:eastAsia="仿宋_GB2312" w:hint="eastAsia"/>
          <w:sz w:val="32"/>
          <w:szCs w:val="32"/>
        </w:rPr>
        <w:t>；传真</w:t>
      </w:r>
      <w:r>
        <w:rPr>
          <w:rFonts w:ascii="仿宋_GB2312" w:eastAsia="仿宋_GB2312"/>
          <w:sz w:val="32"/>
          <w:szCs w:val="32"/>
        </w:rPr>
        <w:t>0951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6033103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CD551F" w:rsidRDefault="00CD551F" w:rsidP="00430CA1">
      <w:p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C0605A" w:rsidRPr="00C0605A" w:rsidRDefault="003472DE" w:rsidP="00430CA1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2DE">
        <w:rPr>
          <w:rFonts w:ascii="仿宋_GB2312" w:eastAsia="仿宋_GB2312" w:hint="eastAsia"/>
          <w:sz w:val="32"/>
          <w:szCs w:val="32"/>
        </w:rPr>
        <w:t>2020年，市</w:t>
      </w:r>
      <w:r>
        <w:rPr>
          <w:rFonts w:ascii="仿宋_GB2312" w:eastAsia="仿宋_GB2312" w:hint="eastAsia"/>
          <w:sz w:val="32"/>
          <w:szCs w:val="32"/>
        </w:rPr>
        <w:t>粮食和物资储备</w:t>
      </w:r>
      <w:r w:rsidRPr="003472DE">
        <w:rPr>
          <w:rFonts w:ascii="仿宋_GB2312" w:eastAsia="仿宋_GB2312" w:hint="eastAsia"/>
          <w:sz w:val="32"/>
          <w:szCs w:val="32"/>
        </w:rPr>
        <w:t>局认真贯彻落实《条例》《办法》规定和《</w:t>
      </w:r>
      <w:r>
        <w:rPr>
          <w:rFonts w:ascii="仿宋_GB2312" w:eastAsia="仿宋_GB2312" w:hint="eastAsia"/>
          <w:sz w:val="32"/>
          <w:szCs w:val="32"/>
        </w:rPr>
        <w:t>银川</w:t>
      </w:r>
      <w:r w:rsidRPr="003472DE">
        <w:rPr>
          <w:rFonts w:ascii="仿宋_GB2312" w:eastAsia="仿宋_GB2312" w:hint="eastAsia"/>
          <w:sz w:val="32"/>
          <w:szCs w:val="32"/>
        </w:rPr>
        <w:t>市人民政府办公厅关于贯彻落实&lt;2020年政务公开工作要点&gt;的通知》要求，坚持以公开为常态、不公开为例外，</w:t>
      </w:r>
      <w:r w:rsidR="00E34397" w:rsidRPr="00652FDE">
        <w:rPr>
          <w:rFonts w:ascii="仿宋_GB2312" w:eastAsia="仿宋_GB2312" w:hint="eastAsia"/>
          <w:sz w:val="32"/>
          <w:szCs w:val="32"/>
        </w:rPr>
        <w:t>依法深入推进行政决策公开、执行公开、管理公开、服务公开和结果公开，</w:t>
      </w:r>
      <w:r w:rsidRPr="003472DE">
        <w:rPr>
          <w:rFonts w:ascii="仿宋_GB2312" w:eastAsia="仿宋_GB2312" w:hint="eastAsia"/>
          <w:sz w:val="32"/>
          <w:szCs w:val="32"/>
        </w:rPr>
        <w:t>不断完善政务公开和政府信息公开制度建设和平台建</w:t>
      </w:r>
      <w:r w:rsidRPr="003472DE">
        <w:rPr>
          <w:rFonts w:ascii="仿宋_GB2312" w:eastAsia="仿宋_GB2312" w:hint="eastAsia"/>
          <w:sz w:val="32"/>
          <w:szCs w:val="32"/>
        </w:rPr>
        <w:lastRenderedPageBreak/>
        <w:t>设，加大信息公开和政策解读力度，及时回应公众关切，切实保</w:t>
      </w:r>
      <w:r w:rsidR="00682B5B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972820</wp:posOffset>
            </wp:positionV>
            <wp:extent cx="4735195" cy="2910840"/>
            <wp:effectExtent l="19050" t="19050" r="27305" b="2286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" t="11711" r="3206" b="7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29108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2DE">
        <w:rPr>
          <w:rFonts w:ascii="仿宋_GB2312" w:eastAsia="仿宋_GB2312" w:hint="eastAsia"/>
          <w:sz w:val="32"/>
          <w:szCs w:val="32"/>
        </w:rPr>
        <w:t>障人民群众知情权、参与权和监督权。</w:t>
      </w:r>
    </w:p>
    <w:p w:rsidR="00775358" w:rsidRDefault="00775358" w:rsidP="00430CA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1、</w:t>
      </w:r>
      <w:r w:rsidRPr="009605E6">
        <w:rPr>
          <w:rFonts w:ascii="楷体" w:eastAsia="楷体" w:hAnsi="楷体" w:hint="eastAsia"/>
          <w:b/>
          <w:sz w:val="32"/>
          <w:szCs w:val="32"/>
        </w:rPr>
        <w:t>主动公开政府信息情</w:t>
      </w:r>
      <w:r>
        <w:rPr>
          <w:rFonts w:ascii="楷体" w:eastAsia="楷体" w:hAnsi="楷体" w:hint="eastAsia"/>
          <w:b/>
          <w:sz w:val="32"/>
          <w:szCs w:val="32"/>
        </w:rPr>
        <w:t>况</w:t>
      </w:r>
    </w:p>
    <w:p w:rsidR="00C0605A" w:rsidRDefault="0055732B" w:rsidP="00175D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CD551F" w:rsidRPr="00CE3BA6">
        <w:rPr>
          <w:rFonts w:ascii="仿宋_GB2312" w:eastAsia="仿宋_GB2312" w:hint="eastAsia"/>
          <w:sz w:val="32"/>
          <w:szCs w:val="32"/>
        </w:rPr>
        <w:t>年通过银川市人民政府网站公开各类信息</w:t>
      </w:r>
      <w:r>
        <w:rPr>
          <w:rFonts w:ascii="仿宋_GB2312" w:eastAsia="仿宋_GB2312" w:hint="eastAsia"/>
          <w:sz w:val="32"/>
          <w:szCs w:val="32"/>
        </w:rPr>
        <w:t>53</w:t>
      </w:r>
      <w:r w:rsidR="00CD551F" w:rsidRPr="00CE3BA6">
        <w:rPr>
          <w:rFonts w:ascii="仿宋_GB2312" w:eastAsia="仿宋_GB2312" w:hint="eastAsia"/>
          <w:sz w:val="32"/>
          <w:szCs w:val="32"/>
        </w:rPr>
        <w:t>条</w:t>
      </w:r>
      <w:r w:rsidR="00CD551F">
        <w:rPr>
          <w:rFonts w:ascii="仿宋_GB2312" w:eastAsia="仿宋_GB2312" w:hint="eastAsia"/>
          <w:sz w:val="32"/>
          <w:szCs w:val="32"/>
        </w:rPr>
        <w:t>。</w:t>
      </w:r>
    </w:p>
    <w:p w:rsidR="00C0605A" w:rsidRDefault="00682B5B" w:rsidP="00C060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1A4709">
            <wp:simplePos x="0" y="0"/>
            <wp:positionH relativeFrom="column">
              <wp:posOffset>606425</wp:posOffset>
            </wp:positionH>
            <wp:positionV relativeFrom="paragraph">
              <wp:posOffset>233680</wp:posOffset>
            </wp:positionV>
            <wp:extent cx="4252595" cy="32010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20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358" w:rsidRDefault="00775358" w:rsidP="00C060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5358" w:rsidRDefault="00775358" w:rsidP="00C060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5358" w:rsidRDefault="00775358" w:rsidP="0077535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75358" w:rsidRDefault="00775358" w:rsidP="00C060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5358" w:rsidRDefault="00775358" w:rsidP="00C060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5358" w:rsidRDefault="00775358" w:rsidP="00C060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5358" w:rsidRDefault="00775358" w:rsidP="00C060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5358" w:rsidRDefault="00775358" w:rsidP="007753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0605A" w:rsidRPr="002E3059" w:rsidRDefault="00CD551F" w:rsidP="00430CA1">
      <w:pPr>
        <w:spacing w:line="56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A03760">
        <w:rPr>
          <w:rFonts w:ascii="仿宋_GB2312" w:eastAsia="仿宋_GB2312" w:hint="eastAsia"/>
          <w:b/>
          <w:sz w:val="32"/>
          <w:szCs w:val="32"/>
        </w:rPr>
        <w:lastRenderedPageBreak/>
        <w:t>一是</w:t>
      </w:r>
      <w:r w:rsidR="009605E6" w:rsidRPr="009605E6">
        <w:rPr>
          <w:rFonts w:ascii="仿宋_GB2312" w:eastAsia="仿宋_GB2312" w:hint="eastAsia"/>
          <w:sz w:val="32"/>
          <w:szCs w:val="32"/>
        </w:rPr>
        <w:t>按照政务信息公开工作要求，及时公布</w:t>
      </w:r>
      <w:r w:rsidRPr="00692F3B">
        <w:rPr>
          <w:rFonts w:ascii="仿宋_GB2312" w:eastAsia="仿宋_GB2312" w:hint="eastAsia"/>
          <w:sz w:val="32"/>
          <w:szCs w:val="32"/>
        </w:rPr>
        <w:t>部门文件、计划总结、权责清单等各类基础性信息。</w:t>
      </w:r>
      <w:r w:rsidRPr="00A03760">
        <w:rPr>
          <w:rFonts w:ascii="仿宋_GB2312" w:eastAsia="仿宋_GB2312" w:hint="eastAsia"/>
          <w:b/>
          <w:sz w:val="32"/>
          <w:szCs w:val="32"/>
        </w:rPr>
        <w:t>二是</w:t>
      </w:r>
      <w:r w:rsidRPr="00692F3B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银川市粮食和物资储备局</w:t>
      </w:r>
      <w:r w:rsidRPr="00692F3B">
        <w:rPr>
          <w:rFonts w:ascii="仿宋" w:eastAsia="仿宋" w:hAnsi="仿宋" w:hint="eastAsia"/>
          <w:sz w:val="32"/>
          <w:szCs w:val="32"/>
        </w:rPr>
        <w:t>财务预决算信息严格按照相关时间节点发布。按期发布粮食流通市场价格信息和收购政策、年度供需平衡分析报告等，夏秋粮收购期间及时向社会公布我市粮食收购点和投诉举报渠道，切实保障社会公众的知情权和监督权。</w:t>
      </w:r>
      <w:r w:rsidRPr="00A03760">
        <w:rPr>
          <w:rFonts w:ascii="仿宋" w:eastAsia="仿宋" w:hAnsi="仿宋" w:hint="eastAsia"/>
          <w:b/>
          <w:sz w:val="32"/>
          <w:szCs w:val="32"/>
        </w:rPr>
        <w:t>三是</w:t>
      </w:r>
      <w:r w:rsidRPr="00692F3B">
        <w:rPr>
          <w:rFonts w:ascii="仿宋_GB2312" w:eastAsia="仿宋_GB2312" w:hint="eastAsia"/>
          <w:sz w:val="32"/>
          <w:szCs w:val="32"/>
        </w:rPr>
        <w:t>认真落实</w:t>
      </w:r>
      <w:r w:rsidRPr="00692F3B">
        <w:rPr>
          <w:rFonts w:ascii="仿宋" w:eastAsia="仿宋" w:hAnsi="仿宋" w:hint="eastAsia"/>
          <w:sz w:val="32"/>
          <w:szCs w:val="32"/>
        </w:rPr>
        <w:t>行政执法公示制度</w:t>
      </w:r>
      <w:r w:rsidRPr="00692F3B">
        <w:rPr>
          <w:rFonts w:ascii="仿宋" w:eastAsia="仿宋" w:hAnsi="仿宋"/>
          <w:sz w:val="32"/>
          <w:szCs w:val="32"/>
        </w:rPr>
        <w:t>,</w:t>
      </w:r>
      <w:r w:rsidRPr="00692F3B">
        <w:rPr>
          <w:rFonts w:ascii="仿宋" w:eastAsia="仿宋" w:hAnsi="仿宋" w:hint="eastAsia"/>
          <w:sz w:val="32"/>
          <w:szCs w:val="32"/>
        </w:rPr>
        <w:t>坚决执行《银川市粮食行政许可和行政处罚等信用信息公示实施办法》，对核发粮食收购资格许可、夏秋粮收购网点基本信息、执法督查结果等内容即时通过网站、微博、</w:t>
      </w:r>
      <w:proofErr w:type="gramStart"/>
      <w:r w:rsidRPr="00692F3B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692F3B">
        <w:rPr>
          <w:rFonts w:ascii="仿宋" w:eastAsia="仿宋" w:hAnsi="仿宋" w:hint="eastAsia"/>
          <w:sz w:val="32"/>
          <w:szCs w:val="32"/>
        </w:rPr>
        <w:t>向社会公开，并依托宁夏政务服务网和银川市人民政府网站，对涉及的政务服务事项及相关依据、资料等进行公示，实现“一网通办”和“最多跑一次”，最大限度的便利群众和企业。</w:t>
      </w:r>
      <w:r w:rsidR="009605E6">
        <w:rPr>
          <w:rFonts w:ascii="仿宋" w:eastAsia="仿宋" w:hAnsi="仿宋" w:hint="eastAsia"/>
          <w:b/>
          <w:sz w:val="32"/>
          <w:szCs w:val="32"/>
        </w:rPr>
        <w:t>四</w:t>
      </w:r>
      <w:r w:rsidRPr="00A03760">
        <w:rPr>
          <w:rFonts w:ascii="仿宋" w:eastAsia="仿宋" w:hAnsi="仿宋" w:hint="eastAsia"/>
          <w:b/>
          <w:sz w:val="32"/>
          <w:szCs w:val="32"/>
        </w:rPr>
        <w:t>是</w:t>
      </w:r>
      <w:r w:rsidRPr="00692F3B">
        <w:rPr>
          <w:rFonts w:ascii="仿宋" w:eastAsia="仿宋" w:hAnsi="仿宋" w:hint="eastAsia"/>
          <w:sz w:val="32"/>
          <w:szCs w:val="32"/>
        </w:rPr>
        <w:t>权威解读规范性文件。</w:t>
      </w:r>
      <w:r w:rsidRPr="00692F3B">
        <w:rPr>
          <w:rFonts w:ascii="仿宋_GB2312" w:eastAsia="仿宋_GB2312" w:hint="eastAsia"/>
          <w:sz w:val="32"/>
          <w:szCs w:val="32"/>
        </w:rPr>
        <w:t>按照“谁起草、谁解读”原则，业务科室对《</w:t>
      </w:r>
      <w:r w:rsidR="009605E6">
        <w:rPr>
          <w:rFonts w:ascii="仿宋_GB2312" w:eastAsia="仿宋_GB2312" w:hint="eastAsia"/>
          <w:sz w:val="32"/>
          <w:szCs w:val="32"/>
        </w:rPr>
        <w:t xml:space="preserve">银川市主食厨房建设 </w:t>
      </w:r>
      <w:r w:rsidR="00695F45">
        <w:rPr>
          <w:rFonts w:ascii="仿宋_GB2312" w:eastAsia="仿宋_GB2312" w:hint="eastAsia"/>
          <w:sz w:val="32"/>
          <w:szCs w:val="32"/>
        </w:rPr>
        <w:t>提升食品安全保障水平的实施方案</w:t>
      </w:r>
      <w:r w:rsidRPr="00692F3B">
        <w:rPr>
          <w:rFonts w:ascii="仿宋_GB2312" w:eastAsia="仿宋_GB2312" w:hint="eastAsia"/>
          <w:sz w:val="32"/>
          <w:szCs w:val="32"/>
        </w:rPr>
        <w:t>》</w:t>
      </w:r>
      <w:r w:rsidR="00695F45">
        <w:rPr>
          <w:rFonts w:ascii="仿宋_GB2312" w:eastAsia="仿宋_GB2312" w:hint="eastAsia"/>
          <w:sz w:val="32"/>
          <w:szCs w:val="32"/>
        </w:rPr>
        <w:t>认真解读</w:t>
      </w:r>
      <w:r w:rsidR="0035200A">
        <w:rPr>
          <w:rFonts w:ascii="仿宋_GB2312" w:eastAsia="仿宋_GB2312" w:hint="eastAsia"/>
          <w:sz w:val="32"/>
          <w:szCs w:val="32"/>
        </w:rPr>
        <w:t>，并主动进行公开</w:t>
      </w:r>
      <w:r w:rsidRPr="00692F3B">
        <w:rPr>
          <w:rFonts w:ascii="仿宋_GB2312" w:eastAsia="仿宋_GB2312" w:hint="eastAsia"/>
          <w:sz w:val="32"/>
          <w:szCs w:val="32"/>
        </w:rPr>
        <w:t>。</w:t>
      </w:r>
      <w:r w:rsidR="006D746D">
        <w:rPr>
          <w:rFonts w:ascii="仿宋_GB2312" w:eastAsia="仿宋_GB2312" w:hint="eastAsia"/>
          <w:b/>
          <w:sz w:val="32"/>
          <w:szCs w:val="32"/>
        </w:rPr>
        <w:t>五</w:t>
      </w:r>
      <w:r w:rsidRPr="00A03760">
        <w:rPr>
          <w:rFonts w:ascii="仿宋_GB2312" w:eastAsia="仿宋_GB2312" w:hint="eastAsia"/>
          <w:b/>
          <w:sz w:val="32"/>
          <w:szCs w:val="32"/>
        </w:rPr>
        <w:t>是</w:t>
      </w:r>
      <w:r w:rsidRPr="00692F3B">
        <w:rPr>
          <w:rFonts w:ascii="仿宋_GB2312" w:eastAsia="仿宋_GB2312" w:hint="eastAsia"/>
          <w:sz w:val="32"/>
          <w:szCs w:val="32"/>
        </w:rPr>
        <w:t>组织社区居民前往</w:t>
      </w:r>
      <w:r w:rsidR="0021703B" w:rsidRPr="0021703B">
        <w:rPr>
          <w:rFonts w:ascii="仿宋_GB2312" w:eastAsia="仿宋_GB2312" w:hint="eastAsia"/>
          <w:sz w:val="32"/>
          <w:szCs w:val="32"/>
        </w:rPr>
        <w:t>广玉面粉有限公司</w:t>
      </w:r>
      <w:r w:rsidR="0021703B">
        <w:rPr>
          <w:rFonts w:ascii="仿宋_GB2312" w:eastAsia="仿宋_GB2312" w:hint="eastAsia"/>
          <w:sz w:val="32"/>
          <w:szCs w:val="32"/>
        </w:rPr>
        <w:t>、</w:t>
      </w:r>
      <w:r w:rsidR="0021703B" w:rsidRPr="0021703B">
        <w:rPr>
          <w:rFonts w:ascii="仿宋_GB2312" w:eastAsia="仿宋_GB2312" w:hint="eastAsia"/>
          <w:sz w:val="32"/>
          <w:szCs w:val="32"/>
        </w:rPr>
        <w:t>宁储粮公司银川储备</w:t>
      </w:r>
      <w:proofErr w:type="gramStart"/>
      <w:r w:rsidR="0021703B" w:rsidRPr="0021703B">
        <w:rPr>
          <w:rFonts w:ascii="仿宋_GB2312" w:eastAsia="仿宋_GB2312" w:hint="eastAsia"/>
          <w:sz w:val="32"/>
          <w:szCs w:val="32"/>
        </w:rPr>
        <w:t>库</w:t>
      </w:r>
      <w:r w:rsidRPr="00692F3B">
        <w:rPr>
          <w:rFonts w:ascii="仿宋_GB2312" w:eastAsia="仿宋_GB2312" w:hint="eastAsia"/>
          <w:sz w:val="32"/>
          <w:szCs w:val="32"/>
        </w:rPr>
        <w:t>开展</w:t>
      </w:r>
      <w:proofErr w:type="gramEnd"/>
      <w:r w:rsidRPr="00692F3B">
        <w:rPr>
          <w:rFonts w:ascii="仿宋_GB2312" w:eastAsia="仿宋_GB2312" w:hint="eastAsia"/>
          <w:sz w:val="32"/>
          <w:szCs w:val="32"/>
        </w:rPr>
        <w:t>“政府开放日”活动，</w:t>
      </w:r>
      <w:r w:rsidR="00312B07">
        <w:rPr>
          <w:rFonts w:ascii="仿宋_GB2312" w:eastAsia="仿宋_GB2312" w:hint="eastAsia"/>
          <w:sz w:val="32"/>
          <w:szCs w:val="32"/>
        </w:rPr>
        <w:t>鼓励群众</w:t>
      </w:r>
      <w:r w:rsidR="00312B07" w:rsidRPr="00312B07">
        <w:rPr>
          <w:rFonts w:ascii="仿宋" w:eastAsia="仿宋" w:hAnsi="仿宋" w:hint="eastAsia"/>
          <w:sz w:val="32"/>
          <w:szCs w:val="32"/>
        </w:rPr>
        <w:t>关注粮食安全，节约粮食，爱惜粮食</w:t>
      </w:r>
      <w:r>
        <w:rPr>
          <w:rFonts w:ascii="仿宋" w:eastAsia="仿宋" w:hAnsi="仿宋" w:hint="eastAsia"/>
          <w:sz w:val="32"/>
          <w:szCs w:val="32"/>
        </w:rPr>
        <w:t>。</w:t>
      </w:r>
      <w:r w:rsidR="006D746D">
        <w:rPr>
          <w:rFonts w:ascii="仿宋" w:eastAsia="仿宋" w:hAnsi="仿宋" w:hint="eastAsia"/>
          <w:b/>
          <w:sz w:val="32"/>
          <w:szCs w:val="32"/>
        </w:rPr>
        <w:t>六</w:t>
      </w:r>
      <w:r w:rsidRPr="00A03760">
        <w:rPr>
          <w:rFonts w:ascii="仿宋" w:eastAsia="仿宋" w:hAnsi="仿宋" w:hint="eastAsia"/>
          <w:b/>
          <w:sz w:val="32"/>
          <w:szCs w:val="32"/>
        </w:rPr>
        <w:t>是</w:t>
      </w:r>
      <w:r w:rsidRPr="00692F3B">
        <w:rPr>
          <w:rFonts w:ascii="仿宋" w:eastAsia="仿宋" w:hAnsi="仿宋" w:hint="eastAsia"/>
          <w:sz w:val="32"/>
          <w:szCs w:val="32"/>
        </w:rPr>
        <w:t>涉及人事任免信息等其他需要向社会公开的重要信息，严格按照时限规定及时发布，做到“应公开尽公开”。</w:t>
      </w:r>
      <w:r w:rsidR="006D746D" w:rsidRPr="002E305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七</w:t>
      </w:r>
      <w:r w:rsidRPr="002E3059">
        <w:rPr>
          <w:rFonts w:ascii="仿宋" w:eastAsia="仿宋" w:hAnsi="仿宋" w:hint="eastAsia"/>
          <w:b/>
          <w:color w:val="000000" w:themeColor="text1"/>
          <w:sz w:val="32"/>
          <w:szCs w:val="32"/>
        </w:rPr>
        <w:t>是</w:t>
      </w:r>
      <w:r w:rsidRPr="002E3059">
        <w:rPr>
          <w:rFonts w:ascii="仿宋_GB2312" w:eastAsia="仿宋_GB2312" w:hint="eastAsia"/>
          <w:color w:val="000000" w:themeColor="text1"/>
          <w:sz w:val="32"/>
          <w:szCs w:val="32"/>
        </w:rPr>
        <w:t>以网站、</w:t>
      </w:r>
      <w:proofErr w:type="gramStart"/>
      <w:r w:rsidRPr="002E3059">
        <w:rPr>
          <w:rFonts w:ascii="仿宋_GB2312" w:eastAsia="仿宋_GB2312" w:hint="eastAsia"/>
          <w:color w:val="000000" w:themeColor="text1"/>
          <w:sz w:val="32"/>
          <w:szCs w:val="32"/>
        </w:rPr>
        <w:t>微博和微信公众号为主</w:t>
      </w:r>
      <w:proofErr w:type="gramEnd"/>
      <w:r w:rsidRPr="002E3059">
        <w:rPr>
          <w:rFonts w:ascii="仿宋_GB2312" w:eastAsia="仿宋_GB2312" w:hint="eastAsia"/>
          <w:color w:val="000000" w:themeColor="text1"/>
          <w:sz w:val="32"/>
          <w:szCs w:val="32"/>
        </w:rPr>
        <w:t>阵地，及时公开监督联系方式，畅通优化咨询渠道</w:t>
      </w:r>
      <w:r w:rsidR="00184BEF" w:rsidRPr="002E3059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2E3059">
        <w:rPr>
          <w:rFonts w:ascii="仿宋_GB2312" w:eastAsia="仿宋_GB2312" w:hint="eastAsia"/>
          <w:color w:val="000000" w:themeColor="text1"/>
          <w:sz w:val="32"/>
          <w:szCs w:val="32"/>
        </w:rPr>
        <w:t>对“</w:t>
      </w:r>
      <w:r w:rsidRPr="002E3059">
        <w:rPr>
          <w:rFonts w:ascii="仿宋_GB2312" w:eastAsia="仿宋_GB2312"/>
          <w:color w:val="000000" w:themeColor="text1"/>
          <w:sz w:val="32"/>
          <w:szCs w:val="32"/>
        </w:rPr>
        <w:t>12345</w:t>
      </w:r>
      <w:r w:rsidRPr="002E3059">
        <w:rPr>
          <w:rFonts w:ascii="仿宋_GB2312" w:eastAsia="仿宋_GB2312" w:hint="eastAsia"/>
          <w:color w:val="000000" w:themeColor="text1"/>
          <w:sz w:val="32"/>
          <w:szCs w:val="32"/>
        </w:rPr>
        <w:t>”“</w:t>
      </w:r>
      <w:r w:rsidRPr="002E3059">
        <w:rPr>
          <w:rFonts w:ascii="仿宋_GB2312" w:eastAsia="仿宋_GB2312"/>
          <w:color w:val="000000" w:themeColor="text1"/>
          <w:sz w:val="32"/>
          <w:szCs w:val="32"/>
        </w:rPr>
        <w:t>12325</w:t>
      </w:r>
      <w:r w:rsidRPr="002E3059">
        <w:rPr>
          <w:rFonts w:ascii="仿宋_GB2312" w:eastAsia="仿宋_GB2312" w:hint="eastAsia"/>
          <w:color w:val="000000" w:themeColor="text1"/>
          <w:sz w:val="32"/>
          <w:szCs w:val="32"/>
        </w:rPr>
        <w:t>”热线和“</w:t>
      </w:r>
      <w:r w:rsidRPr="002E3059">
        <w:rPr>
          <w:rFonts w:ascii="仿宋_GB2312" w:eastAsia="仿宋_GB2312"/>
          <w:color w:val="000000" w:themeColor="text1"/>
          <w:sz w:val="32"/>
          <w:szCs w:val="32"/>
        </w:rPr>
        <w:t>@</w:t>
      </w:r>
      <w:r w:rsidRPr="002E3059">
        <w:rPr>
          <w:rFonts w:ascii="仿宋_GB2312" w:eastAsia="仿宋_GB2312" w:hint="eastAsia"/>
          <w:color w:val="000000" w:themeColor="text1"/>
          <w:sz w:val="32"/>
          <w:szCs w:val="32"/>
        </w:rPr>
        <w:t>问政银川”转办案件及时处理，增加工作透明度，主动接受社会和媒体监督，本年度转办案件办结率</w:t>
      </w:r>
      <w:r w:rsidRPr="002E3059">
        <w:rPr>
          <w:rFonts w:ascii="仿宋_GB2312" w:eastAsia="仿宋_GB2312"/>
          <w:color w:val="000000" w:themeColor="text1"/>
          <w:sz w:val="32"/>
          <w:szCs w:val="32"/>
        </w:rPr>
        <w:t>100%</w:t>
      </w:r>
      <w:r w:rsidRPr="002E3059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CD551F" w:rsidRPr="008E0329" w:rsidRDefault="00CD551F" w:rsidP="00430CA1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90670">
        <w:rPr>
          <w:rFonts w:ascii="仿宋_GB2312" w:eastAsia="仿宋_GB2312"/>
          <w:b/>
          <w:sz w:val="32"/>
          <w:szCs w:val="32"/>
        </w:rPr>
        <w:lastRenderedPageBreak/>
        <w:t>2</w:t>
      </w:r>
      <w:r w:rsidRPr="00E90670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落实</w:t>
      </w:r>
      <w:r w:rsidRPr="00E90670">
        <w:rPr>
          <w:rFonts w:ascii="仿宋_GB2312" w:eastAsia="仿宋_GB2312" w:hint="eastAsia"/>
          <w:b/>
          <w:sz w:val="32"/>
          <w:szCs w:val="32"/>
        </w:rPr>
        <w:t>依申请公开。</w:t>
      </w:r>
      <w:r w:rsidRPr="008A575B">
        <w:rPr>
          <w:rFonts w:ascii="仿宋" w:eastAsia="仿宋" w:hAnsi="仿宋"/>
          <w:sz w:val="32"/>
          <w:szCs w:val="32"/>
        </w:rPr>
        <w:t>20</w:t>
      </w:r>
      <w:r w:rsidR="00F63D2B">
        <w:rPr>
          <w:rFonts w:ascii="仿宋" w:eastAsia="仿宋" w:hAnsi="仿宋" w:hint="eastAsia"/>
          <w:sz w:val="32"/>
          <w:szCs w:val="32"/>
        </w:rPr>
        <w:t>20</w:t>
      </w:r>
      <w:r w:rsidRPr="008A575B">
        <w:rPr>
          <w:rFonts w:ascii="仿宋" w:eastAsia="仿宋" w:hAnsi="仿宋" w:hint="eastAsia"/>
          <w:sz w:val="32"/>
          <w:szCs w:val="32"/>
        </w:rPr>
        <w:t>年，银川市</w:t>
      </w:r>
      <w:r>
        <w:rPr>
          <w:rFonts w:ascii="仿宋" w:eastAsia="仿宋" w:hAnsi="仿宋" w:hint="eastAsia"/>
          <w:sz w:val="32"/>
          <w:szCs w:val="32"/>
        </w:rPr>
        <w:t>粮食和物资储备</w:t>
      </w:r>
      <w:r w:rsidRPr="008A575B">
        <w:rPr>
          <w:rFonts w:ascii="仿宋" w:eastAsia="仿宋" w:hAnsi="仿宋" w:hint="eastAsia"/>
          <w:sz w:val="32"/>
          <w:szCs w:val="32"/>
        </w:rPr>
        <w:t>局</w:t>
      </w:r>
      <w:r w:rsidRPr="00692F3B">
        <w:rPr>
          <w:rFonts w:ascii="仿宋" w:eastAsia="仿宋" w:hAnsi="仿宋" w:hint="eastAsia"/>
          <w:sz w:val="32"/>
          <w:szCs w:val="32"/>
        </w:rPr>
        <w:t>收到依申请公开事项</w:t>
      </w:r>
      <w:r w:rsidR="00EE19D9">
        <w:rPr>
          <w:rFonts w:ascii="仿宋" w:eastAsia="仿宋" w:hAnsi="仿宋" w:hint="eastAsia"/>
          <w:sz w:val="32"/>
          <w:szCs w:val="32"/>
        </w:rPr>
        <w:t>2</w:t>
      </w:r>
      <w:r w:rsidR="008E0329">
        <w:rPr>
          <w:rFonts w:ascii="仿宋" w:eastAsia="仿宋" w:hAnsi="仿宋" w:hint="eastAsia"/>
          <w:sz w:val="32"/>
          <w:szCs w:val="32"/>
        </w:rPr>
        <w:t>件</w:t>
      </w:r>
      <w:r w:rsidR="00052060">
        <w:rPr>
          <w:rFonts w:ascii="仿宋" w:eastAsia="仿宋" w:hAnsi="仿宋" w:hint="eastAsia"/>
          <w:sz w:val="32"/>
          <w:szCs w:val="32"/>
        </w:rPr>
        <w:t>，</w:t>
      </w:r>
      <w:r w:rsidR="00546B9E">
        <w:rPr>
          <w:rFonts w:ascii="仿宋" w:eastAsia="仿宋" w:hAnsi="仿宋" w:hint="eastAsia"/>
          <w:sz w:val="32"/>
          <w:szCs w:val="32"/>
        </w:rPr>
        <w:t>受理</w:t>
      </w:r>
      <w:r w:rsidR="00EE19D9">
        <w:rPr>
          <w:rFonts w:ascii="仿宋" w:eastAsia="仿宋" w:hAnsi="仿宋" w:hint="eastAsia"/>
          <w:sz w:val="32"/>
          <w:szCs w:val="32"/>
        </w:rPr>
        <w:t>2</w:t>
      </w:r>
      <w:r w:rsidR="00546B9E">
        <w:rPr>
          <w:rFonts w:ascii="仿宋" w:eastAsia="仿宋" w:hAnsi="仿宋" w:hint="eastAsia"/>
          <w:sz w:val="32"/>
          <w:szCs w:val="32"/>
        </w:rPr>
        <w:t>件，</w:t>
      </w:r>
      <w:r w:rsidR="008E0329">
        <w:rPr>
          <w:rFonts w:ascii="仿宋" w:eastAsia="仿宋" w:hAnsi="仿宋" w:hint="eastAsia"/>
          <w:sz w:val="32"/>
          <w:szCs w:val="32"/>
        </w:rPr>
        <w:t>答复</w:t>
      </w:r>
      <w:r w:rsidR="00EE19D9">
        <w:rPr>
          <w:rFonts w:ascii="仿宋" w:eastAsia="仿宋" w:hAnsi="仿宋" w:hint="eastAsia"/>
          <w:sz w:val="32"/>
          <w:szCs w:val="32"/>
        </w:rPr>
        <w:t>2</w:t>
      </w:r>
      <w:r w:rsidR="008E0329">
        <w:rPr>
          <w:rFonts w:ascii="仿宋" w:eastAsia="仿宋" w:hAnsi="仿宋" w:hint="eastAsia"/>
          <w:sz w:val="32"/>
          <w:szCs w:val="32"/>
        </w:rPr>
        <w:t>件</w:t>
      </w:r>
      <w:r w:rsidR="00052060">
        <w:rPr>
          <w:rFonts w:ascii="仿宋" w:eastAsia="仿宋" w:hAnsi="仿宋" w:hint="eastAsia"/>
          <w:sz w:val="32"/>
          <w:szCs w:val="32"/>
        </w:rPr>
        <w:t>。</w:t>
      </w:r>
    </w:p>
    <w:p w:rsidR="00CD551F" w:rsidRPr="00DE14E6" w:rsidRDefault="00CD551F" w:rsidP="00430CA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90670">
        <w:rPr>
          <w:rFonts w:ascii="仿宋_GB2312" w:eastAsia="仿宋_GB2312"/>
          <w:b/>
          <w:sz w:val="32"/>
          <w:szCs w:val="32"/>
        </w:rPr>
        <w:t>3</w:t>
      </w:r>
      <w:r w:rsidRPr="00E90670">
        <w:rPr>
          <w:rFonts w:ascii="仿宋_GB2312" w:eastAsia="仿宋_GB2312" w:hint="eastAsia"/>
          <w:b/>
          <w:sz w:val="32"/>
          <w:szCs w:val="32"/>
        </w:rPr>
        <w:t>、严格政府信息管理。</w:t>
      </w:r>
      <w:r>
        <w:rPr>
          <w:rFonts w:ascii="仿宋_GB2312" w:eastAsia="仿宋_GB2312" w:hint="eastAsia"/>
          <w:b/>
          <w:sz w:val="32"/>
          <w:szCs w:val="32"/>
        </w:rPr>
        <w:t>一是</w:t>
      </w:r>
      <w:r w:rsidRPr="00F510C5">
        <w:rPr>
          <w:rFonts w:ascii="仿宋" w:eastAsia="仿宋" w:hAnsi="仿宋" w:hint="eastAsia"/>
          <w:sz w:val="32"/>
          <w:szCs w:val="32"/>
        </w:rPr>
        <w:t>坚持信息公开三级审核机制，由分管领导、科室负责人及网络管理员严把审核关口，在公开政务信息前，严格依照保密法以及其他法律、法规和国家有关规定对拟公开的政务信息进行审查，未公开涉及国家秘密、商业秘密、个人隐私的政务信息，确保公开信息准确无误。</w:t>
      </w:r>
      <w:r w:rsidRPr="00DE14E6">
        <w:rPr>
          <w:rFonts w:ascii="仿宋" w:eastAsia="仿宋" w:hAnsi="仿宋" w:hint="eastAsia"/>
          <w:b/>
          <w:sz w:val="32"/>
          <w:szCs w:val="32"/>
        </w:rPr>
        <w:t>二是</w:t>
      </w:r>
      <w:r>
        <w:rPr>
          <w:rFonts w:ascii="仿宋" w:eastAsia="仿宋" w:hAnsi="仿宋" w:hint="eastAsia"/>
          <w:sz w:val="32"/>
          <w:szCs w:val="32"/>
        </w:rPr>
        <w:t>按照“谁起草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谁标识”的原则，</w:t>
      </w:r>
      <w:r w:rsidRPr="00DE14E6">
        <w:rPr>
          <w:rFonts w:ascii="仿宋" w:eastAsia="仿宋" w:hAnsi="仿宋" w:hint="eastAsia"/>
          <w:sz w:val="32"/>
          <w:szCs w:val="32"/>
        </w:rPr>
        <w:t>落实</w:t>
      </w:r>
      <w:r w:rsidRPr="00F510C5">
        <w:rPr>
          <w:rFonts w:ascii="仿宋" w:eastAsia="仿宋" w:hAnsi="仿宋" w:hint="eastAsia"/>
          <w:sz w:val="32"/>
          <w:szCs w:val="32"/>
        </w:rPr>
        <w:t>公文公开属性标识</w:t>
      </w:r>
      <w:r>
        <w:rPr>
          <w:rFonts w:ascii="仿宋" w:eastAsia="仿宋" w:hAnsi="仿宋" w:hint="eastAsia"/>
          <w:sz w:val="32"/>
          <w:szCs w:val="32"/>
        </w:rPr>
        <w:t>制度</w:t>
      </w:r>
      <w:r w:rsidRPr="00F510C5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按照</w:t>
      </w:r>
      <w:r w:rsidRPr="00F510C5">
        <w:rPr>
          <w:rFonts w:ascii="仿宋" w:eastAsia="仿宋" w:hAnsi="仿宋" w:hint="eastAsia"/>
          <w:sz w:val="32"/>
          <w:szCs w:val="32"/>
        </w:rPr>
        <w:t>《关于进一步规范公文标识政府信息公开属性有关事项的通知》</w:t>
      </w:r>
      <w:r w:rsidR="00F74581">
        <w:rPr>
          <w:rFonts w:ascii="仿宋" w:eastAsia="仿宋" w:hAnsi="仿宋" w:hint="eastAsia"/>
          <w:sz w:val="32"/>
          <w:szCs w:val="32"/>
        </w:rPr>
        <w:t>、</w:t>
      </w:r>
      <w:r w:rsidRPr="00F510C5">
        <w:rPr>
          <w:rFonts w:ascii="仿宋" w:eastAsia="仿宋" w:hAnsi="仿宋" w:hint="eastAsia"/>
          <w:sz w:val="32"/>
          <w:szCs w:val="32"/>
        </w:rPr>
        <w:t>《关于进一步加强公文公开属性标识和规范网站信息发布工作的通知》</w:t>
      </w:r>
      <w:r>
        <w:rPr>
          <w:rFonts w:ascii="仿宋" w:eastAsia="仿宋" w:hAnsi="仿宋" w:hint="eastAsia"/>
          <w:sz w:val="32"/>
          <w:szCs w:val="32"/>
        </w:rPr>
        <w:t>要求</w:t>
      </w:r>
      <w:r w:rsidRPr="00F510C5">
        <w:rPr>
          <w:rFonts w:ascii="仿宋" w:eastAsia="仿宋" w:hAnsi="仿宋" w:hint="eastAsia"/>
          <w:sz w:val="32"/>
          <w:szCs w:val="32"/>
        </w:rPr>
        <w:t>，明确各类公文公开属性的范围、责任主体、公开方式等，确保将公文公开属性审核</w:t>
      </w:r>
      <w:r>
        <w:rPr>
          <w:rFonts w:ascii="仿宋" w:eastAsia="仿宋" w:hAnsi="仿宋" w:hint="eastAsia"/>
          <w:sz w:val="32"/>
          <w:szCs w:val="32"/>
        </w:rPr>
        <w:t>和稿件内容同校对同审核，</w:t>
      </w:r>
      <w:r w:rsidRPr="00F510C5">
        <w:rPr>
          <w:rFonts w:ascii="仿宋" w:eastAsia="仿宋" w:hAnsi="仿宋" w:hint="eastAsia"/>
          <w:sz w:val="32"/>
          <w:szCs w:val="32"/>
        </w:rPr>
        <w:t>实现公文类政府信息公开属性标识全覆盖。</w:t>
      </w:r>
    </w:p>
    <w:p w:rsidR="00CD551F" w:rsidRDefault="00CD551F" w:rsidP="00430CA1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90670">
        <w:rPr>
          <w:rFonts w:ascii="仿宋_GB2312" w:eastAsia="仿宋_GB2312"/>
          <w:b/>
          <w:sz w:val="32"/>
          <w:szCs w:val="32"/>
        </w:rPr>
        <w:t>4</w:t>
      </w:r>
      <w:r w:rsidRPr="00E90670">
        <w:rPr>
          <w:rFonts w:ascii="仿宋_GB2312" w:eastAsia="仿宋_GB2312" w:hint="eastAsia"/>
          <w:b/>
          <w:sz w:val="32"/>
          <w:szCs w:val="32"/>
        </w:rPr>
        <w:t>、规范平台建设。</w:t>
      </w:r>
      <w:r w:rsidRPr="005D6AED">
        <w:rPr>
          <w:rFonts w:ascii="仿宋_GB2312" w:eastAsia="仿宋_GB2312" w:hint="eastAsia"/>
          <w:b/>
          <w:sz w:val="32"/>
          <w:szCs w:val="32"/>
        </w:rPr>
        <w:t>一是</w:t>
      </w:r>
      <w:r w:rsidRPr="00692F3B">
        <w:rPr>
          <w:rFonts w:ascii="仿宋_GB2312" w:eastAsia="仿宋_GB2312" w:hint="eastAsia"/>
          <w:sz w:val="32"/>
          <w:szCs w:val="32"/>
        </w:rPr>
        <w:t>积极更新政务数据共享开放平台数据，按要求定期将粮油市场、仓储设施、收购许可等信息及时更新至数据库。</w:t>
      </w:r>
      <w:r w:rsidRPr="00EE14FC">
        <w:rPr>
          <w:rFonts w:ascii="仿宋_GB2312" w:eastAsia="仿宋_GB2312" w:hint="eastAsia"/>
          <w:b/>
          <w:color w:val="000000" w:themeColor="text1"/>
          <w:sz w:val="32"/>
          <w:szCs w:val="32"/>
        </w:rPr>
        <w:t>二是</w:t>
      </w:r>
      <w:r w:rsidRPr="00EE14FC">
        <w:rPr>
          <w:rFonts w:ascii="仿宋_GB2312" w:eastAsia="仿宋_GB2312" w:hint="eastAsia"/>
          <w:color w:val="000000" w:themeColor="text1"/>
          <w:sz w:val="32"/>
          <w:szCs w:val="32"/>
        </w:rPr>
        <w:t>建设“银川市粮食和物资储备局业务信息综合展示平台”，在办公场所安装触摸一体机</w:t>
      </w:r>
      <w:r w:rsidRPr="00EE14FC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EE14FC">
        <w:rPr>
          <w:rFonts w:ascii="仿宋_GB2312" w:eastAsia="仿宋_GB2312" w:hint="eastAsia"/>
          <w:color w:val="000000" w:themeColor="text1"/>
          <w:sz w:val="32"/>
          <w:szCs w:val="32"/>
        </w:rPr>
        <w:t>台，提供局部门文件、通知公告、业务办理流程、数据查询等公开信息的浏览查阅，拓宽公开渠道。</w:t>
      </w:r>
      <w:r w:rsidRPr="005D6AED">
        <w:rPr>
          <w:rFonts w:ascii="仿宋_GB2312" w:eastAsia="仿宋_GB2312" w:hint="eastAsia"/>
          <w:b/>
          <w:sz w:val="32"/>
          <w:szCs w:val="32"/>
        </w:rPr>
        <w:t>三是</w:t>
      </w:r>
      <w:r w:rsidRPr="001E6CA9">
        <w:rPr>
          <w:rFonts w:ascii="仿宋_GB2312" w:eastAsia="仿宋_GB2312" w:hint="eastAsia"/>
          <w:sz w:val="32"/>
          <w:szCs w:val="32"/>
        </w:rPr>
        <w:t>规范</w:t>
      </w:r>
      <w:r>
        <w:rPr>
          <w:rFonts w:ascii="仿宋_GB2312" w:eastAsia="仿宋_GB2312" w:hint="eastAsia"/>
          <w:sz w:val="32"/>
          <w:szCs w:val="32"/>
        </w:rPr>
        <w:t>微博、</w:t>
      </w:r>
      <w:proofErr w:type="gramStart"/>
      <w:r>
        <w:rPr>
          <w:rFonts w:ascii="仿宋_GB2312" w:eastAsia="仿宋_GB2312" w:hint="eastAsia"/>
          <w:sz w:val="32"/>
          <w:szCs w:val="32"/>
        </w:rPr>
        <w:t>微信运</w:t>
      </w:r>
      <w:proofErr w:type="gramEnd"/>
      <w:r>
        <w:rPr>
          <w:rFonts w:ascii="仿宋_GB2312" w:eastAsia="仿宋_GB2312" w:hint="eastAsia"/>
          <w:sz w:val="32"/>
          <w:szCs w:val="32"/>
        </w:rPr>
        <w:t>维，由专人负责，做好备案管理，保证更新频次，年度内通过政务微博、</w:t>
      </w:r>
      <w:proofErr w:type="gramStart"/>
      <w:r>
        <w:rPr>
          <w:rFonts w:ascii="仿宋_GB2312" w:eastAsia="仿宋_GB2312" w:hint="eastAsia"/>
          <w:sz w:val="32"/>
          <w:szCs w:val="32"/>
        </w:rPr>
        <w:t>微信发送</w:t>
      </w:r>
      <w:proofErr w:type="gramEnd"/>
      <w:r>
        <w:rPr>
          <w:rFonts w:ascii="仿宋_GB2312" w:eastAsia="仿宋_GB2312" w:hint="eastAsia"/>
          <w:sz w:val="32"/>
          <w:szCs w:val="32"/>
        </w:rPr>
        <w:t>各类信息</w:t>
      </w:r>
      <w:r w:rsidR="00EF186B">
        <w:rPr>
          <w:rFonts w:ascii="仿宋_GB2312" w:eastAsia="仿宋_GB2312" w:hint="eastAsia"/>
          <w:sz w:val="32"/>
          <w:szCs w:val="32"/>
        </w:rPr>
        <w:t>190</w:t>
      </w:r>
      <w:r>
        <w:rPr>
          <w:rFonts w:ascii="仿宋_GB2312" w:eastAsia="仿宋_GB2312" w:hint="eastAsia"/>
          <w:sz w:val="32"/>
          <w:szCs w:val="32"/>
        </w:rPr>
        <w:t>条。</w:t>
      </w:r>
    </w:p>
    <w:p w:rsidR="00CD551F" w:rsidRDefault="00CD551F" w:rsidP="00430CA1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、加强监督保障</w:t>
      </w:r>
      <w:r w:rsidRPr="00692F3B">
        <w:rPr>
          <w:rFonts w:ascii="仿宋_GB2312" w:eastAsia="仿宋_GB2312" w:hint="eastAsia"/>
          <w:b/>
          <w:sz w:val="32"/>
          <w:szCs w:val="32"/>
        </w:rPr>
        <w:t>。</w:t>
      </w:r>
      <w:r w:rsidR="00546B9E" w:rsidRPr="00DF0D85">
        <w:rPr>
          <w:rFonts w:ascii="仿宋_GB2312" w:eastAsia="仿宋_GB2312" w:hint="eastAsia"/>
          <w:sz w:val="32"/>
          <w:szCs w:val="32"/>
        </w:rPr>
        <w:t>将政务公开工作纳入全局年度绩效考核</w:t>
      </w:r>
      <w:r w:rsidR="00546B9E" w:rsidRPr="00DF0D85">
        <w:rPr>
          <w:rFonts w:ascii="仿宋_GB2312" w:eastAsia="仿宋_GB2312" w:hint="eastAsia"/>
          <w:sz w:val="32"/>
          <w:szCs w:val="32"/>
        </w:rPr>
        <w:lastRenderedPageBreak/>
        <w:t>内容进行考核</w:t>
      </w:r>
      <w:r w:rsidR="00546B9E">
        <w:rPr>
          <w:rFonts w:ascii="仿宋_GB2312" w:eastAsia="仿宋_GB2312" w:hint="eastAsia"/>
          <w:sz w:val="32"/>
          <w:szCs w:val="32"/>
        </w:rPr>
        <w:t>，</w:t>
      </w:r>
      <w:r w:rsidR="000F3C16" w:rsidRPr="00652FDE">
        <w:rPr>
          <w:rFonts w:ascii="仿宋_GB2312" w:eastAsia="仿宋_GB2312" w:hint="eastAsia"/>
          <w:sz w:val="32"/>
          <w:szCs w:val="32"/>
        </w:rPr>
        <w:t>指定专人负责政务公开和政务新媒体运维，</w:t>
      </w:r>
      <w:r w:rsidR="000F3C16">
        <w:rPr>
          <w:rFonts w:ascii="仿宋_GB2312" w:eastAsia="仿宋_GB2312" w:hint="eastAsia"/>
          <w:sz w:val="32"/>
          <w:szCs w:val="32"/>
        </w:rPr>
        <w:t>并在网站和微博、微信中公布咨询建议和投诉举报渠道，</w:t>
      </w:r>
      <w:r w:rsidR="00546B9E" w:rsidRPr="00546B9E">
        <w:rPr>
          <w:rFonts w:ascii="仿宋_GB2312" w:eastAsia="仿宋_GB2312" w:hint="eastAsia"/>
          <w:sz w:val="32"/>
          <w:szCs w:val="32"/>
        </w:rPr>
        <w:t>及时公开相关信息，</w:t>
      </w:r>
      <w:r w:rsidR="000F3C16" w:rsidRPr="00652FDE">
        <w:rPr>
          <w:rFonts w:ascii="仿宋_GB2312" w:eastAsia="仿宋_GB2312" w:hint="eastAsia"/>
          <w:sz w:val="32"/>
          <w:szCs w:val="32"/>
        </w:rPr>
        <w:t>扎实落实新修订的政府信息公开条例</w:t>
      </w:r>
      <w:r w:rsidR="000F3C16">
        <w:rPr>
          <w:rFonts w:ascii="仿宋_GB2312" w:eastAsia="仿宋_GB2312" w:hint="eastAsia"/>
          <w:sz w:val="32"/>
          <w:szCs w:val="32"/>
        </w:rPr>
        <w:t>，</w:t>
      </w:r>
      <w:r w:rsidR="00546B9E" w:rsidRPr="00546B9E">
        <w:rPr>
          <w:rFonts w:ascii="仿宋_GB2312" w:eastAsia="仿宋_GB2312" w:hint="eastAsia"/>
          <w:sz w:val="32"/>
          <w:szCs w:val="32"/>
        </w:rPr>
        <w:t>确保已公开信息符合规定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D551F" w:rsidRDefault="00CD551F" w:rsidP="00B3429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1868"/>
        <w:gridCol w:w="6"/>
        <w:gridCol w:w="1260"/>
        <w:gridCol w:w="1874"/>
      </w:tblGrid>
      <w:tr w:rsidR="00CD551F" w:rsidTr="00F93273">
        <w:trPr>
          <w:trHeight w:hRule="exact" w:val="482"/>
          <w:jc w:val="center"/>
        </w:trPr>
        <w:tc>
          <w:tcPr>
            <w:tcW w:w="8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第二十条第（一）项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信息内容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本年新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制作数量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本年新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公开数量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对外公开</w:t>
            </w:r>
          </w:p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总数量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规范性文件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FF3E6D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FF3E6D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8C0C9E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8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第二十条第（五）项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信息内容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上一年</w:t>
            </w:r>
          </w:p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项目数量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本年增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处理决定数量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行政许可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9600F6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DC326D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其他对外管理服务事项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8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第二十条第（六）项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信息内容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上一年</w:t>
            </w:r>
          </w:p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项目数量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本年增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处理决定数量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行政处罚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Default="00CD551F" w:rsidP="00F93273">
            <w:pPr>
              <w:spacing w:line="240" w:lineRule="exact"/>
              <w:jc w:val="center"/>
            </w:pPr>
            <w:r w:rsidRPr="00D6316E">
              <w:rPr>
                <w:rFonts w:eastAsia="仿宋_GB2312"/>
                <w:sz w:val="24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Default="00CD551F" w:rsidP="00F93273">
            <w:pPr>
              <w:spacing w:line="240" w:lineRule="exact"/>
              <w:jc w:val="center"/>
            </w:pPr>
            <w:r w:rsidRPr="00D6316E">
              <w:rPr>
                <w:rFonts w:eastAsia="仿宋_GB2312"/>
                <w:sz w:val="24"/>
              </w:rPr>
              <w:t>0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行政强制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Default="00CD551F" w:rsidP="00F93273">
            <w:pPr>
              <w:spacing w:line="240" w:lineRule="exact"/>
              <w:jc w:val="center"/>
            </w:pPr>
            <w:r w:rsidRPr="00EC139E">
              <w:rPr>
                <w:rFonts w:eastAsia="仿宋_GB2312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Default="00CD551F" w:rsidP="00F93273">
            <w:pPr>
              <w:spacing w:line="240" w:lineRule="exact"/>
              <w:jc w:val="center"/>
            </w:pPr>
            <w:r w:rsidRPr="00EC139E">
              <w:rPr>
                <w:rFonts w:eastAsia="仿宋_GB2312"/>
                <w:sz w:val="24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Default="00CD551F" w:rsidP="00F93273">
            <w:pPr>
              <w:spacing w:line="240" w:lineRule="exact"/>
              <w:jc w:val="center"/>
            </w:pPr>
            <w:r w:rsidRPr="00EC139E">
              <w:rPr>
                <w:rFonts w:eastAsia="仿宋_GB2312"/>
                <w:sz w:val="24"/>
              </w:rPr>
              <w:t>0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8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第二十条第（八）项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信息内容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上一年</w:t>
            </w:r>
          </w:p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项目数量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本年增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减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行政事业性收费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</w:pPr>
            <w:r w:rsidRPr="00D6316E">
              <w:rPr>
                <w:rFonts w:eastAsia="仿宋_GB2312"/>
                <w:sz w:val="24"/>
              </w:rPr>
              <w:t>0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8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第二十条第（九）项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信息内容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采购项目数量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采购总</w:t>
            </w:r>
            <w:proofErr w:type="gramEnd"/>
            <w:r>
              <w:rPr>
                <w:rFonts w:eastAsia="仿宋_GB2312" w:hint="eastAsia"/>
                <w:sz w:val="24"/>
              </w:rPr>
              <w:t>金额</w:t>
            </w:r>
          </w:p>
        </w:tc>
      </w:tr>
      <w:tr w:rsidR="00CD551F" w:rsidTr="00F93273">
        <w:trPr>
          <w:trHeight w:hRule="exact" w:val="482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F9327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政府集中采购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DC07BC" w:rsidP="00F9327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2535E5" w:rsidP="00DC07BC">
            <w:pPr>
              <w:spacing w:line="240" w:lineRule="exact"/>
              <w:jc w:val="center"/>
            </w:pPr>
            <w:r>
              <w:rPr>
                <w:rFonts w:eastAsia="仿宋_GB2312"/>
                <w:sz w:val="24"/>
              </w:rPr>
              <w:t>2</w:t>
            </w:r>
            <w:r w:rsidR="00DC07BC">
              <w:rPr>
                <w:rFonts w:eastAsia="仿宋_GB2312" w:hint="eastAsia"/>
                <w:sz w:val="24"/>
              </w:rPr>
              <w:t>62.8718</w:t>
            </w:r>
            <w:r w:rsidR="00CD551F">
              <w:rPr>
                <w:rFonts w:eastAsia="仿宋_GB2312" w:hint="eastAsia"/>
                <w:sz w:val="24"/>
              </w:rPr>
              <w:t>万元</w:t>
            </w:r>
          </w:p>
        </w:tc>
      </w:tr>
    </w:tbl>
    <w:p w:rsidR="00CD551F" w:rsidRDefault="00CD551F" w:rsidP="00430C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1036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1734"/>
        <w:gridCol w:w="2484"/>
        <w:gridCol w:w="468"/>
        <w:gridCol w:w="698"/>
        <w:gridCol w:w="732"/>
        <w:gridCol w:w="953"/>
        <w:gridCol w:w="855"/>
        <w:gridCol w:w="707"/>
        <w:gridCol w:w="698"/>
      </w:tblGrid>
      <w:tr w:rsidR="00CD551F" w:rsidRPr="00692F3B" w:rsidTr="00F93273">
        <w:trPr>
          <w:trHeight w:hRule="exact" w:val="454"/>
          <w:jc w:val="center"/>
        </w:trPr>
        <w:tc>
          <w:tcPr>
            <w:tcW w:w="52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lastRenderedPageBreak/>
              <w:t>（本列数据的勾</w:t>
            </w:r>
            <w:proofErr w:type="gramStart"/>
            <w:r w:rsidRPr="00692F3B">
              <w:rPr>
                <w:rFonts w:eastAsia="仿宋_GB2312" w:hint="eastAsia"/>
                <w:szCs w:val="21"/>
              </w:rPr>
              <w:t>稽</w:t>
            </w:r>
            <w:proofErr w:type="gramEnd"/>
            <w:r w:rsidRPr="00692F3B">
              <w:rPr>
                <w:rFonts w:eastAsia="仿宋_GB2312" w:hint="eastAsia"/>
                <w:szCs w:val="21"/>
              </w:rPr>
              <w:t>关系为：第一项加第二项之和，等于第三项加第四项之和）</w:t>
            </w:r>
          </w:p>
        </w:tc>
        <w:tc>
          <w:tcPr>
            <w:tcW w:w="5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F9327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申请人情况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52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自然人</w:t>
            </w:r>
          </w:p>
        </w:tc>
        <w:tc>
          <w:tcPr>
            <w:tcW w:w="39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F9327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总计</w:t>
            </w:r>
          </w:p>
        </w:tc>
      </w:tr>
      <w:tr w:rsidR="00CD551F" w:rsidRPr="00692F3B" w:rsidTr="00F93273">
        <w:trPr>
          <w:trHeight w:hRule="exact" w:val="508"/>
          <w:jc w:val="center"/>
        </w:trPr>
        <w:tc>
          <w:tcPr>
            <w:tcW w:w="52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商业企业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科研机构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社会公益组织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法律服务机构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6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一、本年新收政府信息公开申请数量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EE19D9" w:rsidP="00692F3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EE19D9" w:rsidP="00692F3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二、上年结转政府信息公开申请数量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三、本年度办理结果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（一）予以公开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A974D3" w:rsidP="00692F3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E66908" w:rsidP="00692F3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Pr="00692F3B" w:rsidRDefault="00C66907" w:rsidP="00692F3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Pr="00692F3B" w:rsidRDefault="00CD551F" w:rsidP="00692F3B">
            <w:pPr>
              <w:spacing w:line="240" w:lineRule="exact"/>
              <w:rPr>
                <w:szCs w:val="21"/>
              </w:rPr>
            </w:pPr>
            <w:r w:rsidRPr="00692F3B">
              <w:rPr>
                <w:szCs w:val="21"/>
              </w:rPr>
              <w:t xml:space="preserve"> 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Pr="00692F3B" w:rsidRDefault="00CD551F" w:rsidP="00692F3B">
            <w:pPr>
              <w:spacing w:line="240" w:lineRule="exact"/>
              <w:rPr>
                <w:szCs w:val="21"/>
              </w:rPr>
            </w:pPr>
            <w:r w:rsidRPr="00692F3B">
              <w:rPr>
                <w:szCs w:val="21"/>
              </w:rPr>
              <w:t xml:space="preserve"> 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Pr="00692F3B" w:rsidRDefault="00CD551F" w:rsidP="00692F3B">
            <w:pPr>
              <w:spacing w:line="240" w:lineRule="exact"/>
              <w:rPr>
                <w:szCs w:val="21"/>
              </w:rPr>
            </w:pPr>
            <w:r w:rsidRPr="00692F3B">
              <w:rPr>
                <w:szCs w:val="21"/>
              </w:rPr>
              <w:t xml:space="preserve"> 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Pr="00692F3B" w:rsidRDefault="00CD551F" w:rsidP="00692F3B">
            <w:pPr>
              <w:spacing w:line="240" w:lineRule="exact"/>
              <w:rPr>
                <w:szCs w:val="21"/>
              </w:rPr>
            </w:pPr>
            <w:r w:rsidRPr="00692F3B">
              <w:rPr>
                <w:szCs w:val="21"/>
              </w:rPr>
              <w:t xml:space="preserve"> 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Pr="00692F3B" w:rsidRDefault="00CD551F" w:rsidP="00692F3B">
            <w:pPr>
              <w:spacing w:line="240" w:lineRule="exact"/>
              <w:rPr>
                <w:szCs w:val="21"/>
              </w:rPr>
            </w:pPr>
            <w:r w:rsidRPr="00692F3B">
              <w:rPr>
                <w:szCs w:val="21"/>
              </w:rPr>
              <w:t xml:space="preserve"> 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CD551F" w:rsidRPr="00692F3B" w:rsidRDefault="00E66908" w:rsidP="00546B9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（三）不予公开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1.</w:t>
            </w:r>
            <w:r w:rsidRPr="00692F3B">
              <w:rPr>
                <w:rFonts w:eastAsia="仿宋_GB2312" w:hint="eastAsia"/>
                <w:szCs w:val="21"/>
              </w:rPr>
              <w:t>属于国家秘密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2.</w:t>
            </w:r>
            <w:r w:rsidRPr="00692F3B">
              <w:rPr>
                <w:rFonts w:eastAsia="仿宋_GB2312" w:hint="eastAsia"/>
                <w:szCs w:val="21"/>
              </w:rPr>
              <w:t>其他法律行政法规禁止公开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3.</w:t>
            </w:r>
            <w:r w:rsidRPr="00692F3B">
              <w:rPr>
                <w:rFonts w:eastAsia="仿宋_GB2312" w:hint="eastAsia"/>
                <w:szCs w:val="21"/>
              </w:rPr>
              <w:t>危及“三安全</w:t>
            </w:r>
            <w:proofErr w:type="gramStart"/>
            <w:r w:rsidRPr="00692F3B">
              <w:rPr>
                <w:rFonts w:eastAsia="仿宋_GB2312" w:hint="eastAsia"/>
                <w:szCs w:val="21"/>
              </w:rPr>
              <w:t>一</w:t>
            </w:r>
            <w:proofErr w:type="gramEnd"/>
            <w:r w:rsidRPr="00692F3B">
              <w:rPr>
                <w:rFonts w:eastAsia="仿宋_GB2312" w:hint="eastAsia"/>
                <w:szCs w:val="21"/>
              </w:rPr>
              <w:t>稳定”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4.</w:t>
            </w:r>
            <w:r w:rsidRPr="00692F3B">
              <w:rPr>
                <w:rFonts w:eastAsia="仿宋_GB2312" w:hint="eastAsia"/>
                <w:szCs w:val="21"/>
              </w:rPr>
              <w:t>保护第三方合法权益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5.</w:t>
            </w:r>
            <w:r w:rsidRPr="00692F3B">
              <w:rPr>
                <w:rFonts w:eastAsia="仿宋_GB2312" w:hint="eastAsia"/>
                <w:szCs w:val="21"/>
              </w:rPr>
              <w:t>属于三类内部事务信息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66907" w:rsidP="00692F3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E66908" w:rsidP="00692F3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6.</w:t>
            </w:r>
            <w:r w:rsidRPr="00692F3B">
              <w:rPr>
                <w:rFonts w:eastAsia="仿宋_GB2312" w:hint="eastAsia"/>
                <w:szCs w:val="21"/>
              </w:rPr>
              <w:t>属于四类过程性信息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7.</w:t>
            </w:r>
            <w:r w:rsidRPr="00692F3B">
              <w:rPr>
                <w:rFonts w:eastAsia="仿宋_GB2312" w:hint="eastAsia"/>
                <w:szCs w:val="21"/>
              </w:rPr>
              <w:t>属于行政执法案卷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8.</w:t>
            </w:r>
            <w:r w:rsidRPr="00692F3B">
              <w:rPr>
                <w:rFonts w:eastAsia="仿宋_GB2312" w:hint="eastAsia"/>
                <w:szCs w:val="21"/>
              </w:rPr>
              <w:t>属于行政查询事项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（四）无法提供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1.</w:t>
            </w:r>
            <w:r w:rsidRPr="00692F3B">
              <w:rPr>
                <w:rFonts w:eastAsia="仿宋_GB2312" w:hint="eastAsia"/>
                <w:szCs w:val="21"/>
              </w:rPr>
              <w:t>本机关不掌握相关政府信息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EE19D9" w:rsidP="00310D42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EE19D9" w:rsidP="00692F3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2.</w:t>
            </w:r>
            <w:r w:rsidRPr="00692F3B">
              <w:rPr>
                <w:rFonts w:eastAsia="仿宋_GB2312" w:hint="eastAsia"/>
                <w:szCs w:val="21"/>
              </w:rPr>
              <w:t>没有现成信息需要另行制作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3.</w:t>
            </w:r>
            <w:r w:rsidRPr="00692F3B">
              <w:rPr>
                <w:rFonts w:eastAsia="仿宋_GB2312" w:hint="eastAsia"/>
                <w:szCs w:val="21"/>
              </w:rPr>
              <w:t>补正后申请内容仍不明确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（五）</w:t>
            </w:r>
            <w:proofErr w:type="gramStart"/>
            <w:r w:rsidRPr="00692F3B">
              <w:rPr>
                <w:rFonts w:eastAsia="仿宋_GB2312" w:hint="eastAsia"/>
                <w:szCs w:val="21"/>
              </w:rPr>
              <w:t>不予处理</w:t>
            </w:r>
            <w:proofErr w:type="gramEnd"/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1.</w:t>
            </w:r>
            <w:r w:rsidRPr="00692F3B">
              <w:rPr>
                <w:rFonts w:eastAsia="仿宋_GB2312" w:hint="eastAsia"/>
                <w:szCs w:val="21"/>
              </w:rPr>
              <w:t>信访举报投诉类申请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2.</w:t>
            </w:r>
            <w:r w:rsidRPr="00692F3B">
              <w:rPr>
                <w:rFonts w:eastAsia="仿宋_GB2312" w:hint="eastAsia"/>
                <w:szCs w:val="21"/>
              </w:rPr>
              <w:t>重复申请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3.</w:t>
            </w:r>
            <w:r w:rsidRPr="00692F3B">
              <w:rPr>
                <w:rFonts w:eastAsia="仿宋_GB2312" w:hint="eastAsia"/>
                <w:szCs w:val="21"/>
              </w:rPr>
              <w:t>要求提供公开出版物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4.</w:t>
            </w:r>
            <w:r w:rsidRPr="00692F3B">
              <w:rPr>
                <w:rFonts w:eastAsia="仿宋_GB2312" w:hint="eastAsia"/>
                <w:szCs w:val="21"/>
              </w:rPr>
              <w:t>无正当理由大量反复申请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56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5.</w:t>
            </w:r>
            <w:r w:rsidRPr="00692F3B">
              <w:rPr>
                <w:rFonts w:eastAsia="仿宋_GB2312" w:hint="eastAsia"/>
                <w:szCs w:val="21"/>
              </w:rPr>
              <w:t>要求行政机关确认或重新出具已获取信息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（六）其他处理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（七）总计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EE19D9" w:rsidP="00692F3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EE19D9" w:rsidP="00692F3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CD551F" w:rsidRPr="00692F3B" w:rsidTr="00F93273">
        <w:trPr>
          <w:trHeight w:hRule="exact" w:val="454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 w:hint="eastAsia"/>
                <w:szCs w:val="21"/>
              </w:rPr>
              <w:t>四、结转下年度继续办理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Pr="00692F3B" w:rsidRDefault="00CD551F" w:rsidP="00692F3B">
            <w:pPr>
              <w:spacing w:line="240" w:lineRule="exact"/>
              <w:rPr>
                <w:rFonts w:eastAsia="仿宋_GB2312"/>
                <w:szCs w:val="21"/>
              </w:rPr>
            </w:pPr>
            <w:r w:rsidRPr="00692F3B">
              <w:rPr>
                <w:rFonts w:eastAsia="仿宋_GB2312"/>
                <w:szCs w:val="21"/>
              </w:rPr>
              <w:t> 0</w:t>
            </w:r>
          </w:p>
        </w:tc>
      </w:tr>
    </w:tbl>
    <w:p w:rsidR="00CD551F" w:rsidRDefault="00CD551F" w:rsidP="00430C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0" w:type="auto"/>
        <w:tblInd w:w="11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379"/>
      </w:tblGrid>
      <w:tr w:rsidR="00CD551F" w:rsidTr="00CA0A51">
        <w:tc>
          <w:tcPr>
            <w:tcW w:w="3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行政复议</w:t>
            </w:r>
          </w:p>
        </w:tc>
        <w:tc>
          <w:tcPr>
            <w:tcW w:w="58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行政诉讼</w:t>
            </w:r>
          </w:p>
        </w:tc>
      </w:tr>
      <w:tr w:rsidR="00CD551F" w:rsidTr="00CA0A51"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尚未审结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总计</w:t>
            </w:r>
          </w:p>
        </w:tc>
        <w:tc>
          <w:tcPr>
            <w:tcW w:w="30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未经复议直接起诉</w:t>
            </w:r>
          </w:p>
        </w:tc>
        <w:tc>
          <w:tcPr>
            <w:tcW w:w="27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复议后起诉</w:t>
            </w:r>
          </w:p>
        </w:tc>
      </w:tr>
      <w:tr w:rsidR="00CD551F" w:rsidTr="00CA0A51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尚未审结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CA0A5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总计</w:t>
            </w:r>
          </w:p>
        </w:tc>
      </w:tr>
      <w:tr w:rsidR="00CD551F" w:rsidTr="00CA0A51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472E77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475B7C" w:rsidP="00725B45">
            <w:pPr>
              <w:spacing w:line="56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725B45">
            <w:pPr>
              <w:spacing w:line="56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231FE7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231FE7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FF0734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CD551F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551F" w:rsidRDefault="00231FE7" w:rsidP="00725B4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</w:tbl>
    <w:p w:rsidR="00CD551F" w:rsidRDefault="00CD551F" w:rsidP="00430C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E522AE" w:rsidRPr="00E522AE" w:rsidRDefault="00E522AE" w:rsidP="00E522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22AE">
        <w:rPr>
          <w:rFonts w:ascii="仿宋_GB2312" w:eastAsia="仿宋_GB2312" w:hint="eastAsia"/>
          <w:sz w:val="32"/>
          <w:szCs w:val="32"/>
        </w:rPr>
        <w:t>2020年针对上一年存在的问题进行改进，以文字、图片、表格和视频等多种形式进行政策解读，公开政府信息，最大限度方便公众获取政府信息。加大《条例》宣传力度，提高政务公开的覆盖面和影响力，取得一定的成效。但仍存在一些问题：一是部分人员公开意识有待进一步增强；二是新闻发布会频次不高。为此，2021年，我们将采取切实有效措施加以改进</w:t>
      </w:r>
      <w:r w:rsidR="00E40DED">
        <w:rPr>
          <w:rFonts w:ascii="仿宋_GB2312" w:eastAsia="仿宋_GB2312" w:hint="eastAsia"/>
          <w:sz w:val="32"/>
          <w:szCs w:val="32"/>
        </w:rPr>
        <w:t>，</w:t>
      </w:r>
      <w:r w:rsidRPr="00E522AE">
        <w:rPr>
          <w:rFonts w:ascii="仿宋_GB2312" w:eastAsia="仿宋_GB2312" w:hint="eastAsia"/>
          <w:sz w:val="32"/>
          <w:szCs w:val="32"/>
        </w:rPr>
        <w:t>根据政务公开相关规定，进一步健全完善公开工作机制，明确各科室工作任务、责任人等，提高全局工作人员的公开意识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D551F" w:rsidRPr="00963D95" w:rsidRDefault="00CD551F" w:rsidP="00430C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963D95"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CD551F" w:rsidRDefault="00E522AE" w:rsidP="00B342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无</w:t>
      </w:r>
      <w:r w:rsidR="00CD551F">
        <w:rPr>
          <w:rFonts w:eastAsia="仿宋_GB2312" w:hint="eastAsia"/>
          <w:sz w:val="32"/>
          <w:szCs w:val="32"/>
        </w:rPr>
        <w:t>。</w:t>
      </w:r>
    </w:p>
    <w:p w:rsidR="00CD551F" w:rsidRDefault="00CD551F" w:rsidP="00B342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D551F" w:rsidRDefault="00CD551F" w:rsidP="00310DEB">
      <w:pPr>
        <w:spacing w:line="560" w:lineRule="exact"/>
        <w:rPr>
          <w:rFonts w:eastAsia="仿宋_GB2312"/>
          <w:sz w:val="32"/>
          <w:szCs w:val="32"/>
        </w:rPr>
      </w:pPr>
    </w:p>
    <w:p w:rsidR="00CD551F" w:rsidRPr="000673AF" w:rsidRDefault="00CD551F" w:rsidP="000673AF">
      <w:pPr>
        <w:spacing w:line="560" w:lineRule="exact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sectPr w:rsidR="00CD551F" w:rsidRPr="000673AF" w:rsidSect="0012656F">
      <w:footerReference w:type="default" r:id="rId10"/>
      <w:pgSz w:w="11906" w:h="16838" w:code="9"/>
      <w:pgMar w:top="2098" w:right="1474" w:bottom="1985" w:left="1588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03" w:rsidRDefault="00791B03" w:rsidP="003E3C0A">
      <w:r>
        <w:separator/>
      </w:r>
    </w:p>
  </w:endnote>
  <w:endnote w:type="continuationSeparator" w:id="0">
    <w:p w:rsidR="00791B03" w:rsidRDefault="00791B03" w:rsidP="003E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1F" w:rsidRPr="00491B76" w:rsidRDefault="00CD551F" w:rsidP="00491B76">
    <w:pPr>
      <w:pStyle w:val="a4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03" w:rsidRDefault="00791B03" w:rsidP="003E3C0A">
      <w:r>
        <w:separator/>
      </w:r>
    </w:p>
  </w:footnote>
  <w:footnote w:type="continuationSeparator" w:id="0">
    <w:p w:rsidR="00791B03" w:rsidRDefault="00791B03" w:rsidP="003E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8316B"/>
    <w:multiLevelType w:val="singleLevel"/>
    <w:tmpl w:val="DCB8316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4DAEB50D"/>
    <w:multiLevelType w:val="singleLevel"/>
    <w:tmpl w:val="4DAEB50D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VerticalSpacing w:val="2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0A"/>
    <w:rsid w:val="00010833"/>
    <w:rsid w:val="00045F79"/>
    <w:rsid w:val="00052060"/>
    <w:rsid w:val="00057A4C"/>
    <w:rsid w:val="000673AF"/>
    <w:rsid w:val="00085FAC"/>
    <w:rsid w:val="000C2142"/>
    <w:rsid w:val="000D263C"/>
    <w:rsid w:val="000D372B"/>
    <w:rsid w:val="000F3C16"/>
    <w:rsid w:val="000F6297"/>
    <w:rsid w:val="000F6F23"/>
    <w:rsid w:val="00111023"/>
    <w:rsid w:val="001207BA"/>
    <w:rsid w:val="00123B15"/>
    <w:rsid w:val="0012656F"/>
    <w:rsid w:val="00152A6B"/>
    <w:rsid w:val="00174986"/>
    <w:rsid w:val="00175D96"/>
    <w:rsid w:val="00184BEF"/>
    <w:rsid w:val="0018625D"/>
    <w:rsid w:val="00187451"/>
    <w:rsid w:val="001E4574"/>
    <w:rsid w:val="001E6CA9"/>
    <w:rsid w:val="001F3CB8"/>
    <w:rsid w:val="001F4245"/>
    <w:rsid w:val="00212F79"/>
    <w:rsid w:val="0021703B"/>
    <w:rsid w:val="00223C12"/>
    <w:rsid w:val="0023044D"/>
    <w:rsid w:val="00231FE7"/>
    <w:rsid w:val="0023665D"/>
    <w:rsid w:val="0024184E"/>
    <w:rsid w:val="00247CE7"/>
    <w:rsid w:val="002525DB"/>
    <w:rsid w:val="002535E5"/>
    <w:rsid w:val="00266CE2"/>
    <w:rsid w:val="00273AE2"/>
    <w:rsid w:val="0028728A"/>
    <w:rsid w:val="002A32DC"/>
    <w:rsid w:val="002B6043"/>
    <w:rsid w:val="002C651F"/>
    <w:rsid w:val="002D3932"/>
    <w:rsid w:val="002D73A0"/>
    <w:rsid w:val="002E3059"/>
    <w:rsid w:val="00300BF3"/>
    <w:rsid w:val="0030565A"/>
    <w:rsid w:val="00310D42"/>
    <w:rsid w:val="00310DEB"/>
    <w:rsid w:val="00312B07"/>
    <w:rsid w:val="00316879"/>
    <w:rsid w:val="0033570F"/>
    <w:rsid w:val="003371D6"/>
    <w:rsid w:val="003472DE"/>
    <w:rsid w:val="0035200A"/>
    <w:rsid w:val="00361BD5"/>
    <w:rsid w:val="00376B52"/>
    <w:rsid w:val="0038123A"/>
    <w:rsid w:val="003B4702"/>
    <w:rsid w:val="003D2875"/>
    <w:rsid w:val="003D4C06"/>
    <w:rsid w:val="003E0248"/>
    <w:rsid w:val="003E391F"/>
    <w:rsid w:val="003E3C0A"/>
    <w:rsid w:val="00417589"/>
    <w:rsid w:val="004178B0"/>
    <w:rsid w:val="00420503"/>
    <w:rsid w:val="004259D3"/>
    <w:rsid w:val="00426508"/>
    <w:rsid w:val="00430CA1"/>
    <w:rsid w:val="00436225"/>
    <w:rsid w:val="00440E69"/>
    <w:rsid w:val="00463C56"/>
    <w:rsid w:val="00472E77"/>
    <w:rsid w:val="00475B7C"/>
    <w:rsid w:val="00482811"/>
    <w:rsid w:val="0048532A"/>
    <w:rsid w:val="00485BD9"/>
    <w:rsid w:val="00491B76"/>
    <w:rsid w:val="004C6C44"/>
    <w:rsid w:val="004E65F6"/>
    <w:rsid w:val="004F5455"/>
    <w:rsid w:val="00506D2C"/>
    <w:rsid w:val="005116BE"/>
    <w:rsid w:val="00525D3B"/>
    <w:rsid w:val="00546B9E"/>
    <w:rsid w:val="005473CE"/>
    <w:rsid w:val="0055732B"/>
    <w:rsid w:val="0058158C"/>
    <w:rsid w:val="005B666B"/>
    <w:rsid w:val="005D4DB5"/>
    <w:rsid w:val="005D6AED"/>
    <w:rsid w:val="005E0C37"/>
    <w:rsid w:val="0062567C"/>
    <w:rsid w:val="00634BAA"/>
    <w:rsid w:val="00642433"/>
    <w:rsid w:val="0064295E"/>
    <w:rsid w:val="006429C7"/>
    <w:rsid w:val="00646E4B"/>
    <w:rsid w:val="006506EF"/>
    <w:rsid w:val="00652FDE"/>
    <w:rsid w:val="00654081"/>
    <w:rsid w:val="00672854"/>
    <w:rsid w:val="00674946"/>
    <w:rsid w:val="00674EE5"/>
    <w:rsid w:val="00682B5B"/>
    <w:rsid w:val="00692F3B"/>
    <w:rsid w:val="00695F45"/>
    <w:rsid w:val="006B215A"/>
    <w:rsid w:val="006C4D8A"/>
    <w:rsid w:val="006D746D"/>
    <w:rsid w:val="00702D14"/>
    <w:rsid w:val="00707A51"/>
    <w:rsid w:val="007119CC"/>
    <w:rsid w:val="00725B45"/>
    <w:rsid w:val="00731984"/>
    <w:rsid w:val="00743C4C"/>
    <w:rsid w:val="00757535"/>
    <w:rsid w:val="00775358"/>
    <w:rsid w:val="00791B03"/>
    <w:rsid w:val="007A2C3C"/>
    <w:rsid w:val="007D5385"/>
    <w:rsid w:val="007D578C"/>
    <w:rsid w:val="00803F12"/>
    <w:rsid w:val="00807D1A"/>
    <w:rsid w:val="0081781D"/>
    <w:rsid w:val="0082359D"/>
    <w:rsid w:val="00855E94"/>
    <w:rsid w:val="00867AF7"/>
    <w:rsid w:val="00873461"/>
    <w:rsid w:val="008A575B"/>
    <w:rsid w:val="008A5974"/>
    <w:rsid w:val="008A6276"/>
    <w:rsid w:val="008B2657"/>
    <w:rsid w:val="008C0C9E"/>
    <w:rsid w:val="008D798E"/>
    <w:rsid w:val="008E0329"/>
    <w:rsid w:val="008F1C46"/>
    <w:rsid w:val="008F7A9D"/>
    <w:rsid w:val="0091457C"/>
    <w:rsid w:val="00931B19"/>
    <w:rsid w:val="00933D5C"/>
    <w:rsid w:val="00942926"/>
    <w:rsid w:val="009600F6"/>
    <w:rsid w:val="009605E6"/>
    <w:rsid w:val="00963D95"/>
    <w:rsid w:val="009662A7"/>
    <w:rsid w:val="009667D4"/>
    <w:rsid w:val="00973E96"/>
    <w:rsid w:val="00992F7B"/>
    <w:rsid w:val="009B55D7"/>
    <w:rsid w:val="009C066C"/>
    <w:rsid w:val="009C284E"/>
    <w:rsid w:val="009D7C7E"/>
    <w:rsid w:val="009F5E23"/>
    <w:rsid w:val="00A03760"/>
    <w:rsid w:val="00A1046F"/>
    <w:rsid w:val="00A251E4"/>
    <w:rsid w:val="00A34162"/>
    <w:rsid w:val="00A65260"/>
    <w:rsid w:val="00A9736A"/>
    <w:rsid w:val="00A974D3"/>
    <w:rsid w:val="00AA67CF"/>
    <w:rsid w:val="00AD5DE0"/>
    <w:rsid w:val="00AD7B98"/>
    <w:rsid w:val="00B02034"/>
    <w:rsid w:val="00B029A4"/>
    <w:rsid w:val="00B04156"/>
    <w:rsid w:val="00B34291"/>
    <w:rsid w:val="00B54582"/>
    <w:rsid w:val="00BC3D92"/>
    <w:rsid w:val="00BC746C"/>
    <w:rsid w:val="00BE016E"/>
    <w:rsid w:val="00BF301E"/>
    <w:rsid w:val="00BF4FAE"/>
    <w:rsid w:val="00C0605A"/>
    <w:rsid w:val="00C079F5"/>
    <w:rsid w:val="00C1721F"/>
    <w:rsid w:val="00C20D3E"/>
    <w:rsid w:val="00C30D01"/>
    <w:rsid w:val="00C349DC"/>
    <w:rsid w:val="00C415B0"/>
    <w:rsid w:val="00C45607"/>
    <w:rsid w:val="00C66907"/>
    <w:rsid w:val="00C749A9"/>
    <w:rsid w:val="00C921D0"/>
    <w:rsid w:val="00CA0A51"/>
    <w:rsid w:val="00CD551F"/>
    <w:rsid w:val="00CE3BA6"/>
    <w:rsid w:val="00D05BDD"/>
    <w:rsid w:val="00D21123"/>
    <w:rsid w:val="00D25D01"/>
    <w:rsid w:val="00D6316E"/>
    <w:rsid w:val="00D717EF"/>
    <w:rsid w:val="00D73088"/>
    <w:rsid w:val="00D93257"/>
    <w:rsid w:val="00DA1E19"/>
    <w:rsid w:val="00DA7C06"/>
    <w:rsid w:val="00DC07BC"/>
    <w:rsid w:val="00DC326D"/>
    <w:rsid w:val="00DC5250"/>
    <w:rsid w:val="00DD1701"/>
    <w:rsid w:val="00DE01C1"/>
    <w:rsid w:val="00DE14E6"/>
    <w:rsid w:val="00DE6094"/>
    <w:rsid w:val="00DF0D85"/>
    <w:rsid w:val="00E10DDF"/>
    <w:rsid w:val="00E227DD"/>
    <w:rsid w:val="00E34397"/>
    <w:rsid w:val="00E372F7"/>
    <w:rsid w:val="00E40DED"/>
    <w:rsid w:val="00E43ABD"/>
    <w:rsid w:val="00E522AE"/>
    <w:rsid w:val="00E66908"/>
    <w:rsid w:val="00E90670"/>
    <w:rsid w:val="00E9451B"/>
    <w:rsid w:val="00EB3509"/>
    <w:rsid w:val="00EC139E"/>
    <w:rsid w:val="00ED65D6"/>
    <w:rsid w:val="00EE14FC"/>
    <w:rsid w:val="00EE19D9"/>
    <w:rsid w:val="00EF186B"/>
    <w:rsid w:val="00F0014A"/>
    <w:rsid w:val="00F03B55"/>
    <w:rsid w:val="00F14687"/>
    <w:rsid w:val="00F2560E"/>
    <w:rsid w:val="00F37858"/>
    <w:rsid w:val="00F42E9D"/>
    <w:rsid w:val="00F44EE7"/>
    <w:rsid w:val="00F510C5"/>
    <w:rsid w:val="00F63D2B"/>
    <w:rsid w:val="00F647AA"/>
    <w:rsid w:val="00F74581"/>
    <w:rsid w:val="00F80CDA"/>
    <w:rsid w:val="00F9108F"/>
    <w:rsid w:val="00F93273"/>
    <w:rsid w:val="00FA59DB"/>
    <w:rsid w:val="00FB2DC2"/>
    <w:rsid w:val="00FE30A5"/>
    <w:rsid w:val="00FE614F"/>
    <w:rsid w:val="00FF0734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3"/>
    <w:uiPriority w:val="99"/>
    <w:semiHidden/>
    <w:locked/>
    <w:rsid w:val="003E3C0A"/>
    <w:rPr>
      <w:sz w:val="18"/>
    </w:rPr>
  </w:style>
  <w:style w:type="paragraph" w:styleId="a4">
    <w:name w:val="footer"/>
    <w:basedOn w:val="a"/>
    <w:link w:val="Char0"/>
    <w:uiPriority w:val="99"/>
    <w:rsid w:val="003E3C0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3E3C0A"/>
    <w:rPr>
      <w:sz w:val="18"/>
    </w:rPr>
  </w:style>
  <w:style w:type="paragraph" w:styleId="a5">
    <w:name w:val="List Paragraph"/>
    <w:basedOn w:val="a"/>
    <w:uiPriority w:val="99"/>
    <w:qFormat/>
    <w:rsid w:val="003E3C0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91B76"/>
    <w:rPr>
      <w:sz w:val="18"/>
      <w:szCs w:val="20"/>
    </w:rPr>
  </w:style>
  <w:style w:type="character" w:customStyle="1" w:styleId="Char1">
    <w:name w:val="批注框文本 Char"/>
    <w:link w:val="a6"/>
    <w:uiPriority w:val="99"/>
    <w:semiHidden/>
    <w:locked/>
    <w:rsid w:val="00491B76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3"/>
    <w:uiPriority w:val="99"/>
    <w:semiHidden/>
    <w:locked/>
    <w:rsid w:val="003E3C0A"/>
    <w:rPr>
      <w:sz w:val="18"/>
    </w:rPr>
  </w:style>
  <w:style w:type="paragraph" w:styleId="a4">
    <w:name w:val="footer"/>
    <w:basedOn w:val="a"/>
    <w:link w:val="Char0"/>
    <w:uiPriority w:val="99"/>
    <w:rsid w:val="003E3C0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3E3C0A"/>
    <w:rPr>
      <w:sz w:val="18"/>
    </w:rPr>
  </w:style>
  <w:style w:type="paragraph" w:styleId="a5">
    <w:name w:val="List Paragraph"/>
    <w:basedOn w:val="a"/>
    <w:uiPriority w:val="99"/>
    <w:qFormat/>
    <w:rsid w:val="003E3C0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91B76"/>
    <w:rPr>
      <w:sz w:val="18"/>
      <w:szCs w:val="20"/>
    </w:rPr>
  </w:style>
  <w:style w:type="character" w:customStyle="1" w:styleId="Char1">
    <w:name w:val="批注框文本 Char"/>
    <w:link w:val="a6"/>
    <w:uiPriority w:val="99"/>
    <w:semiHidden/>
    <w:locked/>
    <w:rsid w:val="00491B7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532</Words>
  <Characters>3033</Characters>
  <Application>Microsoft Office Word</Application>
  <DocSecurity>0</DocSecurity>
  <Lines>25</Lines>
  <Paragraphs>7</Paragraphs>
  <ScaleCrop>false</ScaleCrop>
  <Company>Lenovo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银川市粮食和物资储备局</dc:title>
  <dc:creator>usr</dc:creator>
  <cp:lastModifiedBy>liyawu</cp:lastModifiedBy>
  <cp:revision>57</cp:revision>
  <cp:lastPrinted>2021-01-20T06:54:00Z</cp:lastPrinted>
  <dcterms:created xsi:type="dcterms:W3CDTF">2021-01-21T09:15:00Z</dcterms:created>
  <dcterms:modified xsi:type="dcterms:W3CDTF">2021-01-29T05:49:00Z</dcterms:modified>
</cp:coreProperties>
</file>